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A0" w:rsidRDefault="00CE3BA0" w:rsidP="00CE3BA0">
      <w:pPr>
        <w:spacing w:line="320" w:lineRule="exact"/>
        <w:ind w:firstLineChars="200" w:firstLine="643"/>
        <w:jc w:val="center"/>
        <w:rPr>
          <w:b/>
          <w:sz w:val="32"/>
          <w:szCs w:val="32"/>
        </w:rPr>
      </w:pPr>
      <w:r w:rsidRPr="00C22168">
        <w:rPr>
          <w:rFonts w:hint="eastAsia"/>
          <w:b/>
          <w:sz w:val="32"/>
          <w:szCs w:val="32"/>
        </w:rPr>
        <w:t>另行通知</w:t>
      </w:r>
    </w:p>
    <w:p w:rsidR="00CE3BA0" w:rsidRDefault="00CE3BA0" w:rsidP="00CE3BA0">
      <w:pPr>
        <w:spacing w:line="320" w:lineRule="exact"/>
        <w:ind w:firstLineChars="200" w:firstLine="643"/>
        <w:jc w:val="center"/>
        <w:rPr>
          <w:b/>
          <w:sz w:val="32"/>
          <w:szCs w:val="32"/>
        </w:rPr>
      </w:pPr>
    </w:p>
    <w:p w:rsidR="00CE3BA0" w:rsidRPr="00712CD8" w:rsidRDefault="00CE3BA0" w:rsidP="00CE3BA0">
      <w:pPr>
        <w:ind w:firstLineChars="200" w:firstLine="480"/>
        <w:jc w:val="left"/>
        <w:rPr>
          <w:sz w:val="24"/>
          <w:szCs w:val="24"/>
        </w:rPr>
      </w:pPr>
      <w:r w:rsidRPr="00712CD8">
        <w:rPr>
          <w:rFonts w:hint="eastAsia"/>
          <w:sz w:val="24"/>
          <w:szCs w:val="24"/>
        </w:rPr>
        <w:t>以下品种为询价进货（</w:t>
      </w:r>
      <w:r w:rsidRPr="00712CD8">
        <w:rPr>
          <w:rFonts w:hint="eastAsia"/>
          <w:sz w:val="24"/>
          <w:szCs w:val="24"/>
        </w:rPr>
        <w:t>3</w:t>
      </w:r>
      <w:r w:rsidRPr="00712CD8">
        <w:rPr>
          <w:rFonts w:hint="eastAsia"/>
          <w:sz w:val="24"/>
          <w:szCs w:val="24"/>
        </w:rPr>
        <w:t>家以上报价），欢迎新老客户来沪、来电洽谈。</w:t>
      </w:r>
      <w:r>
        <w:rPr>
          <w:rFonts w:hint="eastAsia"/>
          <w:sz w:val="24"/>
          <w:szCs w:val="24"/>
        </w:rPr>
        <w:t>联系人：宋家庆</w:t>
      </w:r>
      <w:r>
        <w:rPr>
          <w:rFonts w:hint="eastAsia"/>
          <w:sz w:val="24"/>
          <w:szCs w:val="24"/>
        </w:rPr>
        <w:t>13901942455</w:t>
      </w:r>
      <w:r>
        <w:rPr>
          <w:rFonts w:hint="eastAsia"/>
          <w:sz w:val="24"/>
          <w:szCs w:val="24"/>
        </w:rPr>
        <w:t>，施卫华</w:t>
      </w:r>
      <w:r>
        <w:rPr>
          <w:rFonts w:hint="eastAsia"/>
          <w:sz w:val="24"/>
          <w:szCs w:val="24"/>
        </w:rPr>
        <w:t>13901696247</w:t>
      </w:r>
      <w:r w:rsidRPr="00712CD8">
        <w:rPr>
          <w:rFonts w:hint="eastAsia"/>
          <w:sz w:val="24"/>
          <w:szCs w:val="24"/>
        </w:rPr>
        <w:t>。凡是新客户签订合同需收取保证金</w:t>
      </w:r>
      <w:r w:rsidRPr="00712CD8">
        <w:rPr>
          <w:rFonts w:hint="eastAsia"/>
          <w:sz w:val="24"/>
          <w:szCs w:val="24"/>
        </w:rPr>
        <w:t>5000</w:t>
      </w:r>
      <w:r w:rsidRPr="00712CD8">
        <w:rPr>
          <w:rFonts w:hint="eastAsia"/>
          <w:sz w:val="24"/>
          <w:szCs w:val="24"/>
        </w:rPr>
        <w:t>元，我司财务出具证明，违约将没收保证金。</w:t>
      </w:r>
    </w:p>
    <w:p w:rsidR="00CE3BA0" w:rsidRPr="00712CD8" w:rsidRDefault="00CE3BA0" w:rsidP="00CE3BA0">
      <w:pPr>
        <w:ind w:firstLineChars="200" w:firstLine="480"/>
        <w:jc w:val="left"/>
        <w:rPr>
          <w:sz w:val="24"/>
          <w:szCs w:val="24"/>
        </w:rPr>
      </w:pPr>
      <w:r w:rsidRPr="00712CD8">
        <w:rPr>
          <w:rFonts w:hint="eastAsia"/>
          <w:sz w:val="24"/>
          <w:szCs w:val="24"/>
        </w:rPr>
        <w:t>今年上海上药华宇药业有限公司采购进货将分三块：</w:t>
      </w:r>
    </w:p>
    <w:p w:rsidR="00CE3BA0" w:rsidRPr="00712CD8" w:rsidRDefault="00CE3BA0" w:rsidP="00CE3BA0">
      <w:pPr>
        <w:ind w:firstLineChars="200" w:firstLine="480"/>
        <w:jc w:val="left"/>
        <w:rPr>
          <w:sz w:val="24"/>
          <w:szCs w:val="24"/>
        </w:rPr>
      </w:pPr>
      <w:r w:rsidRPr="00712CD8">
        <w:rPr>
          <w:rFonts w:hint="eastAsia"/>
          <w:sz w:val="24"/>
          <w:szCs w:val="24"/>
        </w:rPr>
        <w:t>1</w:t>
      </w:r>
      <w:r w:rsidRPr="00712CD8">
        <w:rPr>
          <w:rFonts w:hint="eastAsia"/>
          <w:sz w:val="24"/>
          <w:szCs w:val="24"/>
        </w:rPr>
        <w:t>、招标采购</w:t>
      </w:r>
      <w:r w:rsidRPr="00712CD8">
        <w:rPr>
          <w:rFonts w:hint="eastAsia"/>
          <w:sz w:val="24"/>
          <w:szCs w:val="24"/>
        </w:rPr>
        <w:t xml:space="preserve">   2</w:t>
      </w:r>
      <w:r w:rsidRPr="00712CD8">
        <w:rPr>
          <w:rFonts w:hint="eastAsia"/>
          <w:sz w:val="24"/>
          <w:szCs w:val="24"/>
        </w:rPr>
        <w:t>、询价采购（三家以上询价）</w:t>
      </w:r>
      <w:r w:rsidRPr="00712CD8">
        <w:rPr>
          <w:rFonts w:hint="eastAsia"/>
          <w:sz w:val="24"/>
          <w:szCs w:val="24"/>
        </w:rPr>
        <w:t xml:space="preserve">  3</w:t>
      </w:r>
      <w:r w:rsidRPr="00712CD8">
        <w:rPr>
          <w:rFonts w:hint="eastAsia"/>
          <w:sz w:val="24"/>
          <w:szCs w:val="24"/>
        </w:rPr>
        <w:t>、药材基地采购</w:t>
      </w:r>
    </w:p>
    <w:p w:rsidR="00CE3BA0" w:rsidRDefault="00CE3BA0" w:rsidP="00CE3BA0">
      <w:pPr>
        <w:spacing w:line="320" w:lineRule="exact"/>
        <w:ind w:firstLineChars="200" w:firstLine="480"/>
        <w:jc w:val="left"/>
        <w:rPr>
          <w:sz w:val="24"/>
          <w:szCs w:val="24"/>
        </w:rPr>
      </w:pPr>
      <w:r w:rsidRPr="00712CD8">
        <w:rPr>
          <w:rFonts w:hint="eastAsia"/>
          <w:sz w:val="24"/>
          <w:szCs w:val="24"/>
        </w:rPr>
        <w:t>为体现“三公”原则（公正、公开、公平），欢迎药界新老朋友监督并提出宝贵意见。</w:t>
      </w:r>
    </w:p>
    <w:p w:rsidR="00CE3BA0" w:rsidRDefault="00CE3BA0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CE3BA0" w:rsidRDefault="003B72BB" w:rsidP="000A1363">
      <w:pPr>
        <w:spacing w:line="320" w:lineRule="exact"/>
        <w:ind w:firstLineChars="200" w:firstLine="643"/>
        <w:rPr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        1</w:t>
      </w:r>
      <w:r w:rsidR="000A136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月份询价品种（第</w:t>
      </w:r>
      <w:r w:rsidR="000A136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九</w:t>
      </w:r>
      <w:r w:rsidRPr="00B1204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次招标）</w:t>
      </w:r>
    </w:p>
    <w:tbl>
      <w:tblPr>
        <w:tblW w:w="9500" w:type="dxa"/>
        <w:tblInd w:w="92" w:type="dxa"/>
        <w:tblLook w:val="04A0" w:firstRow="1" w:lastRow="0" w:firstColumn="1" w:lastColumn="0" w:noHBand="0" w:noVBand="1"/>
      </w:tblPr>
      <w:tblGrid>
        <w:gridCol w:w="700"/>
        <w:gridCol w:w="1120"/>
        <w:gridCol w:w="6600"/>
        <w:gridCol w:w="1080"/>
      </w:tblGrid>
      <w:tr w:rsidR="000A1363" w:rsidRPr="000A1363" w:rsidTr="000A1363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品名规格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质量要求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产地</w:t>
            </w:r>
          </w:p>
        </w:tc>
      </w:tr>
      <w:tr w:rsidR="000A1363" w:rsidRPr="000A1363" w:rsidTr="000A1363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稻芽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身干，断面白色，粉性。符合药典标准：出芽率不得少于85%，二氧化硫残留量不得过150mg/kg。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A1363" w:rsidRPr="000A1363" w:rsidTr="000A1363">
        <w:trPr>
          <w:trHeight w:val="1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紫苏梗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（梗片）身干，直径0.5～1.5cm，片厚0.2～0.4cm，无霉蛀。符合药典标准:水分不得过9.0%，总灰分不得过5.0%，二氧化硫残留量不得过150mg/kg；迷迭香酸不得少于0.10%。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A1363" w:rsidRPr="000A1363" w:rsidTr="000A1363"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地骨皮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身干，无木芯、碎屑、杂质。符合药典标准：水分不得过11.0%，总灰分不得过11.0%，酸不溶性灰分不得过3.0%，二氧化硫残留量不得过150mg/kg。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河北、陕西、宁夏</w:t>
            </w:r>
          </w:p>
        </w:tc>
      </w:tr>
      <w:tr w:rsidR="000A1363" w:rsidRPr="000A1363" w:rsidTr="000A1363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鸡血藤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身干，片块状，无霉、蛀。药典标准：水分不得过13.0%，总灰分不得过4.0%，二氧化硫残留量不得过150mg/kg；醇溶性浸出物不得少于8.0%。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0A1363" w:rsidRPr="000A1363" w:rsidTr="000A1363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朱砂粉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将朱砂用磁铁吸去铁屑、粉碎、过100目筛，再用水飞法，研至放在舌上尝之无渣感，晒干，研细或40℃以下干燥，过120目筛。各项指标符合“上海市中药饮片炮制规范”。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湖南、贵州</w:t>
            </w:r>
          </w:p>
        </w:tc>
      </w:tr>
      <w:tr w:rsidR="000A1363" w:rsidRPr="000A1363" w:rsidTr="000A1363">
        <w:trPr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磁石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除去杂石，有磁性。符合药典标准：铁（Fe）不得少于50.0%。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A1363" w:rsidRPr="000A1363" w:rsidTr="000A1363">
        <w:trPr>
          <w:trHeight w:val="10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六月雪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身干，除去根，无霉、蛀。符合《上海市中药饮片炮制规范》标准。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0A1363" w:rsidRPr="000A1363" w:rsidTr="000A1363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细辛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身干，除去地上部分和泥沙，直径0.2cm-0.4cm。无霉变。符合药典标准：水分不得过10.0%，总灰分不得过12.0%，酸不溶性灰分不得过5.0%，马兜铃酸I不得过0.001%，二氧化硫残留量不得过150mg/kg；醇溶性浸出物不得少于9.0%；挥发油不得少于2.0%(m1／g)，细辛脂素不得少于0.050%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辽宁、吉林</w:t>
            </w:r>
          </w:p>
        </w:tc>
      </w:tr>
      <w:tr w:rsidR="000A1363" w:rsidRPr="000A1363" w:rsidTr="000A1363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补骨脂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（淮、国产）身干，除去杂质，粒饱满。无霉、蛀。符合药典标准：杂质不得过5%，水分不得过9.0%，总灰分不得过8.0%，酸不溶性灰分不得过2.0%，二氧化硫残留量不得过150mg/kg；补骨脂素和异补骨脂素的总量不得少于0.70%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A1363" w:rsidRPr="000A1363" w:rsidTr="000A1363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牡蛎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去肉，洗净，晒干。无风化质松死贝壳，符合药典标准：酸不溶性灰分不得过5.0%，重金属及有害元素铅不得过5mg/kg、镉不得过0.3mg/kg、砷不得过2mg/kg、汞不得过0.2mg/kg、铜不得过20mg/kg，二氧化硫残留量不得过150mg/kg；碳酸钙不得少于94.0%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</w:tr>
      <w:tr w:rsidR="000A1363" w:rsidRPr="000A1363" w:rsidTr="000A136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党参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新货（三等）身干，无铅丝穿过的锈头。中部直径5mm以上。无霉、蛀、油。符合药典标准：水分不得过14.0%，总灰分不得过5.0%，二氧化硫残留量不得过400mg/kg；醇溶性浸出物不得少于55.0%。(定量包装25-30kg)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</w:tr>
      <w:tr w:rsidR="000A1363" w:rsidRPr="000A1363" w:rsidTr="000A1363">
        <w:trPr>
          <w:trHeight w:val="132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辣蓼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身干，带花全草，无霉蛀。杂质不得过3%。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A1363" w:rsidRPr="000A1363" w:rsidTr="000A13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马钱子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A1363">
              <w:rPr>
                <w:rFonts w:ascii="宋体" w:hAnsi="宋体" w:cs="宋体" w:hint="eastAsia"/>
                <w:kern w:val="0"/>
                <w:sz w:val="22"/>
              </w:rPr>
              <w:t>身干，种子饱满，外表灰绿色，内仁黄白色，角质状，无霉、蛀及内仁泛油变色。符合药典标准：水分不得过13.0%，总灰分不得过2.0%，二氧化硫残留量不得过150mg/kg；士的宁应为1.20%～2.20%，马钱子碱不得少于0.80%。进口的，具批件和合格报告（包装唛头与报告一致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3" w:rsidRPr="000A1363" w:rsidRDefault="000A1363" w:rsidP="000A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</w:tr>
    </w:tbl>
    <w:p w:rsidR="00CE3BA0" w:rsidRDefault="00CE3BA0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CE3BA0" w:rsidRDefault="00CE3BA0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CE3BA0" w:rsidRDefault="00CE3BA0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CE3BA0" w:rsidRDefault="00CE3BA0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CE3BA0" w:rsidRDefault="00CE3BA0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</w:p>
    <w:p w:rsidR="000A1363" w:rsidRDefault="000A1363" w:rsidP="002C545B">
      <w:pPr>
        <w:spacing w:line="320" w:lineRule="exact"/>
        <w:ind w:firstLineChars="200" w:firstLine="480"/>
        <w:rPr>
          <w:sz w:val="24"/>
          <w:szCs w:val="24"/>
        </w:rPr>
      </w:pPr>
      <w:bookmarkStart w:id="0" w:name="_GoBack"/>
      <w:bookmarkEnd w:id="0"/>
    </w:p>
    <w:sectPr w:rsidR="000A1363" w:rsidSect="00350A45">
      <w:pgSz w:w="11906" w:h="16838"/>
      <w:pgMar w:top="851" w:right="1077" w:bottom="56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8C" w:rsidRDefault="000E468C" w:rsidP="00405D38">
      <w:r>
        <w:separator/>
      </w:r>
    </w:p>
  </w:endnote>
  <w:endnote w:type="continuationSeparator" w:id="0">
    <w:p w:rsidR="000E468C" w:rsidRDefault="000E468C" w:rsidP="0040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8C" w:rsidRDefault="000E468C" w:rsidP="00405D38">
      <w:r>
        <w:separator/>
      </w:r>
    </w:p>
  </w:footnote>
  <w:footnote w:type="continuationSeparator" w:id="0">
    <w:p w:rsidR="000E468C" w:rsidRDefault="000E468C" w:rsidP="0040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2A5E"/>
    <w:multiLevelType w:val="hybridMultilevel"/>
    <w:tmpl w:val="76C83F68"/>
    <w:lvl w:ilvl="0" w:tplc="93F0038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7DA5B19"/>
    <w:multiLevelType w:val="hybridMultilevel"/>
    <w:tmpl w:val="072A5708"/>
    <w:lvl w:ilvl="0" w:tplc="E5C2D1B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9FF"/>
    <w:rsid w:val="00011EE8"/>
    <w:rsid w:val="00023E05"/>
    <w:rsid w:val="00026C5A"/>
    <w:rsid w:val="0002761E"/>
    <w:rsid w:val="0003118A"/>
    <w:rsid w:val="0003139B"/>
    <w:rsid w:val="00031C35"/>
    <w:rsid w:val="00032D22"/>
    <w:rsid w:val="00045E27"/>
    <w:rsid w:val="000564D7"/>
    <w:rsid w:val="00071079"/>
    <w:rsid w:val="00085544"/>
    <w:rsid w:val="00090A74"/>
    <w:rsid w:val="000A0EC6"/>
    <w:rsid w:val="000A1363"/>
    <w:rsid w:val="000A59D6"/>
    <w:rsid w:val="000B44BA"/>
    <w:rsid w:val="000C05BB"/>
    <w:rsid w:val="000C12B5"/>
    <w:rsid w:val="000D181D"/>
    <w:rsid w:val="000D3D45"/>
    <w:rsid w:val="000D3F77"/>
    <w:rsid w:val="000E30ED"/>
    <w:rsid w:val="000E468C"/>
    <w:rsid w:val="000E46BE"/>
    <w:rsid w:val="000E6459"/>
    <w:rsid w:val="000E64E1"/>
    <w:rsid w:val="000E7E1A"/>
    <w:rsid w:val="000F5982"/>
    <w:rsid w:val="00101280"/>
    <w:rsid w:val="00102FAC"/>
    <w:rsid w:val="00104991"/>
    <w:rsid w:val="00105C58"/>
    <w:rsid w:val="00112740"/>
    <w:rsid w:val="001169E8"/>
    <w:rsid w:val="00122A3B"/>
    <w:rsid w:val="00123394"/>
    <w:rsid w:val="0012537D"/>
    <w:rsid w:val="00130400"/>
    <w:rsid w:val="00130E4F"/>
    <w:rsid w:val="001328A7"/>
    <w:rsid w:val="00134881"/>
    <w:rsid w:val="00136FC8"/>
    <w:rsid w:val="0014190F"/>
    <w:rsid w:val="00143217"/>
    <w:rsid w:val="001550F6"/>
    <w:rsid w:val="00155DC2"/>
    <w:rsid w:val="00156DB1"/>
    <w:rsid w:val="00160562"/>
    <w:rsid w:val="00166006"/>
    <w:rsid w:val="00174459"/>
    <w:rsid w:val="00176AF5"/>
    <w:rsid w:val="001804E5"/>
    <w:rsid w:val="00187C88"/>
    <w:rsid w:val="00191931"/>
    <w:rsid w:val="00192E42"/>
    <w:rsid w:val="00192FBF"/>
    <w:rsid w:val="0019440D"/>
    <w:rsid w:val="001A1E22"/>
    <w:rsid w:val="001A2B23"/>
    <w:rsid w:val="001A6592"/>
    <w:rsid w:val="001A706E"/>
    <w:rsid w:val="001B331F"/>
    <w:rsid w:val="001B41E6"/>
    <w:rsid w:val="001C3865"/>
    <w:rsid w:val="001C4518"/>
    <w:rsid w:val="001D2C0F"/>
    <w:rsid w:val="001E3354"/>
    <w:rsid w:val="001E3C05"/>
    <w:rsid w:val="001F18D4"/>
    <w:rsid w:val="001F2A80"/>
    <w:rsid w:val="00201DBA"/>
    <w:rsid w:val="0020353D"/>
    <w:rsid w:val="002055E1"/>
    <w:rsid w:val="002107B5"/>
    <w:rsid w:val="002136FC"/>
    <w:rsid w:val="002155C6"/>
    <w:rsid w:val="00215CDB"/>
    <w:rsid w:val="00223C79"/>
    <w:rsid w:val="002242D3"/>
    <w:rsid w:val="00224EF7"/>
    <w:rsid w:val="00226358"/>
    <w:rsid w:val="00226BF8"/>
    <w:rsid w:val="0023748A"/>
    <w:rsid w:val="00240CFC"/>
    <w:rsid w:val="00242ABF"/>
    <w:rsid w:val="0024426B"/>
    <w:rsid w:val="002523A1"/>
    <w:rsid w:val="0025458F"/>
    <w:rsid w:val="0025598A"/>
    <w:rsid w:val="002570A0"/>
    <w:rsid w:val="00261572"/>
    <w:rsid w:val="0027437B"/>
    <w:rsid w:val="00274BE5"/>
    <w:rsid w:val="00282D68"/>
    <w:rsid w:val="00290CE3"/>
    <w:rsid w:val="00291B9C"/>
    <w:rsid w:val="00291C40"/>
    <w:rsid w:val="00292B3B"/>
    <w:rsid w:val="002A5EB4"/>
    <w:rsid w:val="002B03A5"/>
    <w:rsid w:val="002C1CD3"/>
    <w:rsid w:val="002C545B"/>
    <w:rsid w:val="002C61B7"/>
    <w:rsid w:val="002C7CA5"/>
    <w:rsid w:val="002D2759"/>
    <w:rsid w:val="002D313A"/>
    <w:rsid w:val="002D76D7"/>
    <w:rsid w:val="002E2CC5"/>
    <w:rsid w:val="002F2661"/>
    <w:rsid w:val="002F70B7"/>
    <w:rsid w:val="00306548"/>
    <w:rsid w:val="00306FB8"/>
    <w:rsid w:val="00320180"/>
    <w:rsid w:val="003210AC"/>
    <w:rsid w:val="003265B5"/>
    <w:rsid w:val="00333B88"/>
    <w:rsid w:val="0035012E"/>
    <w:rsid w:val="00350A45"/>
    <w:rsid w:val="00351141"/>
    <w:rsid w:val="00353D89"/>
    <w:rsid w:val="0036113B"/>
    <w:rsid w:val="00362A57"/>
    <w:rsid w:val="003720C2"/>
    <w:rsid w:val="00383F4A"/>
    <w:rsid w:val="003900E8"/>
    <w:rsid w:val="00390CE0"/>
    <w:rsid w:val="00391E60"/>
    <w:rsid w:val="0039420A"/>
    <w:rsid w:val="003A5365"/>
    <w:rsid w:val="003B0D3F"/>
    <w:rsid w:val="003B1B9F"/>
    <w:rsid w:val="003B6519"/>
    <w:rsid w:val="003B72BB"/>
    <w:rsid w:val="003C11FF"/>
    <w:rsid w:val="003D0DF5"/>
    <w:rsid w:val="003D2BC0"/>
    <w:rsid w:val="003D4D80"/>
    <w:rsid w:val="003E2B5A"/>
    <w:rsid w:val="003F18D6"/>
    <w:rsid w:val="003F4CCC"/>
    <w:rsid w:val="003F5313"/>
    <w:rsid w:val="003F795C"/>
    <w:rsid w:val="00401028"/>
    <w:rsid w:val="00401DCD"/>
    <w:rsid w:val="00405D38"/>
    <w:rsid w:val="004142E9"/>
    <w:rsid w:val="004239FF"/>
    <w:rsid w:val="004269E2"/>
    <w:rsid w:val="00427AEB"/>
    <w:rsid w:val="00432B53"/>
    <w:rsid w:val="00436F2A"/>
    <w:rsid w:val="00441728"/>
    <w:rsid w:val="00455A2A"/>
    <w:rsid w:val="00473E54"/>
    <w:rsid w:val="004862FC"/>
    <w:rsid w:val="004870C1"/>
    <w:rsid w:val="00490217"/>
    <w:rsid w:val="00491B11"/>
    <w:rsid w:val="00497DEA"/>
    <w:rsid w:val="004B3415"/>
    <w:rsid w:val="004B382F"/>
    <w:rsid w:val="004B5C68"/>
    <w:rsid w:val="004C19F3"/>
    <w:rsid w:val="004C2005"/>
    <w:rsid w:val="004C48F0"/>
    <w:rsid w:val="004C7844"/>
    <w:rsid w:val="004C7EE7"/>
    <w:rsid w:val="004D19C2"/>
    <w:rsid w:val="004D7C70"/>
    <w:rsid w:val="004E6F15"/>
    <w:rsid w:val="004F107C"/>
    <w:rsid w:val="004F5B98"/>
    <w:rsid w:val="004F6EB7"/>
    <w:rsid w:val="00500716"/>
    <w:rsid w:val="005010DE"/>
    <w:rsid w:val="00504376"/>
    <w:rsid w:val="005213F5"/>
    <w:rsid w:val="00525DCE"/>
    <w:rsid w:val="00533205"/>
    <w:rsid w:val="00534D2A"/>
    <w:rsid w:val="00541775"/>
    <w:rsid w:val="00546963"/>
    <w:rsid w:val="00547BCD"/>
    <w:rsid w:val="00551AEB"/>
    <w:rsid w:val="00555A7A"/>
    <w:rsid w:val="00560F6B"/>
    <w:rsid w:val="00561E5B"/>
    <w:rsid w:val="005814AD"/>
    <w:rsid w:val="00585922"/>
    <w:rsid w:val="00596C9E"/>
    <w:rsid w:val="00597C0A"/>
    <w:rsid w:val="005A0A46"/>
    <w:rsid w:val="005A28A5"/>
    <w:rsid w:val="005B1EA3"/>
    <w:rsid w:val="005C2E01"/>
    <w:rsid w:val="005C2E11"/>
    <w:rsid w:val="005C79D6"/>
    <w:rsid w:val="005D3126"/>
    <w:rsid w:val="005E3360"/>
    <w:rsid w:val="005E39E3"/>
    <w:rsid w:val="005E7F5D"/>
    <w:rsid w:val="005F5508"/>
    <w:rsid w:val="005F6DF4"/>
    <w:rsid w:val="00600EE4"/>
    <w:rsid w:val="00601125"/>
    <w:rsid w:val="00602C33"/>
    <w:rsid w:val="00602D20"/>
    <w:rsid w:val="00604AC6"/>
    <w:rsid w:val="00604AE2"/>
    <w:rsid w:val="006134B0"/>
    <w:rsid w:val="00623C73"/>
    <w:rsid w:val="00624CDD"/>
    <w:rsid w:val="006275EF"/>
    <w:rsid w:val="006355EC"/>
    <w:rsid w:val="00636A00"/>
    <w:rsid w:val="00637B15"/>
    <w:rsid w:val="006479BF"/>
    <w:rsid w:val="00651868"/>
    <w:rsid w:val="00653A15"/>
    <w:rsid w:val="00657A4D"/>
    <w:rsid w:val="00671651"/>
    <w:rsid w:val="00677BC2"/>
    <w:rsid w:val="006813DA"/>
    <w:rsid w:val="00686A7B"/>
    <w:rsid w:val="006934CC"/>
    <w:rsid w:val="0069532F"/>
    <w:rsid w:val="006A1CF1"/>
    <w:rsid w:val="006A2F74"/>
    <w:rsid w:val="006A2FDA"/>
    <w:rsid w:val="006A43FE"/>
    <w:rsid w:val="006A4FBD"/>
    <w:rsid w:val="006B131C"/>
    <w:rsid w:val="006B1A01"/>
    <w:rsid w:val="006B3BD5"/>
    <w:rsid w:val="006B7B49"/>
    <w:rsid w:val="006C5037"/>
    <w:rsid w:val="006C5F53"/>
    <w:rsid w:val="006D0A73"/>
    <w:rsid w:val="006D5D99"/>
    <w:rsid w:val="006E3812"/>
    <w:rsid w:val="006E53DC"/>
    <w:rsid w:val="006E6EE9"/>
    <w:rsid w:val="006F27DF"/>
    <w:rsid w:val="007054EA"/>
    <w:rsid w:val="00705658"/>
    <w:rsid w:val="00711D8A"/>
    <w:rsid w:val="00712CD8"/>
    <w:rsid w:val="00717257"/>
    <w:rsid w:val="0071728D"/>
    <w:rsid w:val="00724FD7"/>
    <w:rsid w:val="00727AB4"/>
    <w:rsid w:val="007372E2"/>
    <w:rsid w:val="00742AEA"/>
    <w:rsid w:val="007440AA"/>
    <w:rsid w:val="00744D27"/>
    <w:rsid w:val="00746D6A"/>
    <w:rsid w:val="007521E7"/>
    <w:rsid w:val="007534CC"/>
    <w:rsid w:val="00761AE6"/>
    <w:rsid w:val="00764C61"/>
    <w:rsid w:val="00765E66"/>
    <w:rsid w:val="0077538A"/>
    <w:rsid w:val="00790724"/>
    <w:rsid w:val="00791CC0"/>
    <w:rsid w:val="007B6396"/>
    <w:rsid w:val="007D0FCE"/>
    <w:rsid w:val="007D1150"/>
    <w:rsid w:val="007D3B32"/>
    <w:rsid w:val="007E0A94"/>
    <w:rsid w:val="007F0AA6"/>
    <w:rsid w:val="007F0CF0"/>
    <w:rsid w:val="007F348F"/>
    <w:rsid w:val="007F49A3"/>
    <w:rsid w:val="007F514C"/>
    <w:rsid w:val="007F5D8D"/>
    <w:rsid w:val="007F6EE2"/>
    <w:rsid w:val="008034F4"/>
    <w:rsid w:val="00805DDF"/>
    <w:rsid w:val="0081079E"/>
    <w:rsid w:val="00814278"/>
    <w:rsid w:val="0081439F"/>
    <w:rsid w:val="0082000B"/>
    <w:rsid w:val="00821CFD"/>
    <w:rsid w:val="0083009A"/>
    <w:rsid w:val="0083760A"/>
    <w:rsid w:val="008510F4"/>
    <w:rsid w:val="008511F2"/>
    <w:rsid w:val="00852F63"/>
    <w:rsid w:val="00854BF3"/>
    <w:rsid w:val="00857A1A"/>
    <w:rsid w:val="00864632"/>
    <w:rsid w:val="00864E82"/>
    <w:rsid w:val="008657A9"/>
    <w:rsid w:val="00867B93"/>
    <w:rsid w:val="0087223A"/>
    <w:rsid w:val="00875878"/>
    <w:rsid w:val="00875CE8"/>
    <w:rsid w:val="0088130B"/>
    <w:rsid w:val="0088201E"/>
    <w:rsid w:val="008A0C4A"/>
    <w:rsid w:val="008A0F0D"/>
    <w:rsid w:val="008B4A90"/>
    <w:rsid w:val="008B7749"/>
    <w:rsid w:val="008C2429"/>
    <w:rsid w:val="008C60AF"/>
    <w:rsid w:val="008C69FD"/>
    <w:rsid w:val="008D035A"/>
    <w:rsid w:val="008D3124"/>
    <w:rsid w:val="008D4A9D"/>
    <w:rsid w:val="008E041C"/>
    <w:rsid w:val="008E44CD"/>
    <w:rsid w:val="008E479F"/>
    <w:rsid w:val="008E6648"/>
    <w:rsid w:val="0090235B"/>
    <w:rsid w:val="00906117"/>
    <w:rsid w:val="009067BA"/>
    <w:rsid w:val="00914EDF"/>
    <w:rsid w:val="00914F83"/>
    <w:rsid w:val="009323D4"/>
    <w:rsid w:val="009449DF"/>
    <w:rsid w:val="00951C1E"/>
    <w:rsid w:val="0096090B"/>
    <w:rsid w:val="0097066A"/>
    <w:rsid w:val="00970F02"/>
    <w:rsid w:val="00971E18"/>
    <w:rsid w:val="00975575"/>
    <w:rsid w:val="009800A4"/>
    <w:rsid w:val="009803EC"/>
    <w:rsid w:val="0098190D"/>
    <w:rsid w:val="00983CB7"/>
    <w:rsid w:val="00983D9E"/>
    <w:rsid w:val="00985FF1"/>
    <w:rsid w:val="009954CA"/>
    <w:rsid w:val="00996909"/>
    <w:rsid w:val="009A05B0"/>
    <w:rsid w:val="009A20F4"/>
    <w:rsid w:val="009A29C5"/>
    <w:rsid w:val="009A4AB8"/>
    <w:rsid w:val="009C262A"/>
    <w:rsid w:val="009D18F8"/>
    <w:rsid w:val="009D2661"/>
    <w:rsid w:val="009D6ED4"/>
    <w:rsid w:val="009D774D"/>
    <w:rsid w:val="009E2B7D"/>
    <w:rsid w:val="009E2C09"/>
    <w:rsid w:val="009E53B9"/>
    <w:rsid w:val="009E7C70"/>
    <w:rsid w:val="009F2ECD"/>
    <w:rsid w:val="009F3BCA"/>
    <w:rsid w:val="009F4ED7"/>
    <w:rsid w:val="009F5982"/>
    <w:rsid w:val="00A024B5"/>
    <w:rsid w:val="00A04B0F"/>
    <w:rsid w:val="00A11782"/>
    <w:rsid w:val="00A142EB"/>
    <w:rsid w:val="00A14331"/>
    <w:rsid w:val="00A15D1A"/>
    <w:rsid w:val="00A234AE"/>
    <w:rsid w:val="00A234D0"/>
    <w:rsid w:val="00A23E1C"/>
    <w:rsid w:val="00A309D2"/>
    <w:rsid w:val="00A31F97"/>
    <w:rsid w:val="00A339A3"/>
    <w:rsid w:val="00A377E8"/>
    <w:rsid w:val="00A408DC"/>
    <w:rsid w:val="00A40A0E"/>
    <w:rsid w:val="00A43202"/>
    <w:rsid w:val="00A441A0"/>
    <w:rsid w:val="00A4672F"/>
    <w:rsid w:val="00A54378"/>
    <w:rsid w:val="00A555E7"/>
    <w:rsid w:val="00A60D91"/>
    <w:rsid w:val="00A6223A"/>
    <w:rsid w:val="00A64D09"/>
    <w:rsid w:val="00A65A86"/>
    <w:rsid w:val="00A665AB"/>
    <w:rsid w:val="00A76377"/>
    <w:rsid w:val="00A83FA9"/>
    <w:rsid w:val="00A8554C"/>
    <w:rsid w:val="00A92F3B"/>
    <w:rsid w:val="00A967A6"/>
    <w:rsid w:val="00A976E0"/>
    <w:rsid w:val="00AB18D4"/>
    <w:rsid w:val="00AB191F"/>
    <w:rsid w:val="00AB4A69"/>
    <w:rsid w:val="00AC038A"/>
    <w:rsid w:val="00AD5E3D"/>
    <w:rsid w:val="00AE0AC0"/>
    <w:rsid w:val="00AF0807"/>
    <w:rsid w:val="00B01CCF"/>
    <w:rsid w:val="00B04D83"/>
    <w:rsid w:val="00B06D7F"/>
    <w:rsid w:val="00B109F8"/>
    <w:rsid w:val="00B1204D"/>
    <w:rsid w:val="00B13335"/>
    <w:rsid w:val="00B163F0"/>
    <w:rsid w:val="00B17772"/>
    <w:rsid w:val="00B179EA"/>
    <w:rsid w:val="00B20210"/>
    <w:rsid w:val="00B36CBD"/>
    <w:rsid w:val="00B41BF6"/>
    <w:rsid w:val="00B500B4"/>
    <w:rsid w:val="00B50D73"/>
    <w:rsid w:val="00B52546"/>
    <w:rsid w:val="00B53204"/>
    <w:rsid w:val="00B60385"/>
    <w:rsid w:val="00B702E1"/>
    <w:rsid w:val="00B80956"/>
    <w:rsid w:val="00B90DCB"/>
    <w:rsid w:val="00BA5B4A"/>
    <w:rsid w:val="00BB0C25"/>
    <w:rsid w:val="00BC06A2"/>
    <w:rsid w:val="00BC2B42"/>
    <w:rsid w:val="00BC623C"/>
    <w:rsid w:val="00BD0FE7"/>
    <w:rsid w:val="00BD24DC"/>
    <w:rsid w:val="00BD4D3A"/>
    <w:rsid w:val="00BD7554"/>
    <w:rsid w:val="00BE5D87"/>
    <w:rsid w:val="00BF131D"/>
    <w:rsid w:val="00BF6C7F"/>
    <w:rsid w:val="00C212FD"/>
    <w:rsid w:val="00C22168"/>
    <w:rsid w:val="00C26F2A"/>
    <w:rsid w:val="00C32736"/>
    <w:rsid w:val="00C343A2"/>
    <w:rsid w:val="00C37BC7"/>
    <w:rsid w:val="00C4268E"/>
    <w:rsid w:val="00C4310B"/>
    <w:rsid w:val="00C463A7"/>
    <w:rsid w:val="00C46C15"/>
    <w:rsid w:val="00C61FC3"/>
    <w:rsid w:val="00C704A0"/>
    <w:rsid w:val="00C7529E"/>
    <w:rsid w:val="00C93A52"/>
    <w:rsid w:val="00C96306"/>
    <w:rsid w:val="00CA15EC"/>
    <w:rsid w:val="00CA2E55"/>
    <w:rsid w:val="00CA301F"/>
    <w:rsid w:val="00CA4049"/>
    <w:rsid w:val="00CA40FD"/>
    <w:rsid w:val="00CA442B"/>
    <w:rsid w:val="00CA7B47"/>
    <w:rsid w:val="00CB132A"/>
    <w:rsid w:val="00CB1F44"/>
    <w:rsid w:val="00CB55B9"/>
    <w:rsid w:val="00CB5AEE"/>
    <w:rsid w:val="00CB6044"/>
    <w:rsid w:val="00CB7A65"/>
    <w:rsid w:val="00CD148F"/>
    <w:rsid w:val="00CD4767"/>
    <w:rsid w:val="00CD6769"/>
    <w:rsid w:val="00CE14B1"/>
    <w:rsid w:val="00CE298A"/>
    <w:rsid w:val="00CE3BA0"/>
    <w:rsid w:val="00CF02CC"/>
    <w:rsid w:val="00CF7723"/>
    <w:rsid w:val="00CF7836"/>
    <w:rsid w:val="00D04CC7"/>
    <w:rsid w:val="00D04FD0"/>
    <w:rsid w:val="00D062F9"/>
    <w:rsid w:val="00D064D2"/>
    <w:rsid w:val="00D12119"/>
    <w:rsid w:val="00D13E40"/>
    <w:rsid w:val="00D15D55"/>
    <w:rsid w:val="00D2357A"/>
    <w:rsid w:val="00D27AA6"/>
    <w:rsid w:val="00D3018E"/>
    <w:rsid w:val="00D312CC"/>
    <w:rsid w:val="00D315F4"/>
    <w:rsid w:val="00D404B2"/>
    <w:rsid w:val="00D409F1"/>
    <w:rsid w:val="00D418FF"/>
    <w:rsid w:val="00D531A6"/>
    <w:rsid w:val="00D67193"/>
    <w:rsid w:val="00D85E0F"/>
    <w:rsid w:val="00D87D19"/>
    <w:rsid w:val="00D87E8D"/>
    <w:rsid w:val="00D92B81"/>
    <w:rsid w:val="00DA0AAF"/>
    <w:rsid w:val="00DA7477"/>
    <w:rsid w:val="00DA7673"/>
    <w:rsid w:val="00DD13D4"/>
    <w:rsid w:val="00DD2B73"/>
    <w:rsid w:val="00DD32F2"/>
    <w:rsid w:val="00DD392B"/>
    <w:rsid w:val="00DD5E9F"/>
    <w:rsid w:val="00DD75BE"/>
    <w:rsid w:val="00DF15D2"/>
    <w:rsid w:val="00DF57A3"/>
    <w:rsid w:val="00DF74A1"/>
    <w:rsid w:val="00E04AD9"/>
    <w:rsid w:val="00E05E15"/>
    <w:rsid w:val="00E0710B"/>
    <w:rsid w:val="00E113B8"/>
    <w:rsid w:val="00E1555A"/>
    <w:rsid w:val="00E33E3A"/>
    <w:rsid w:val="00E40181"/>
    <w:rsid w:val="00E4218E"/>
    <w:rsid w:val="00E55951"/>
    <w:rsid w:val="00E57A2B"/>
    <w:rsid w:val="00E62252"/>
    <w:rsid w:val="00E645CE"/>
    <w:rsid w:val="00E64945"/>
    <w:rsid w:val="00E67DCA"/>
    <w:rsid w:val="00E72C9F"/>
    <w:rsid w:val="00E747FC"/>
    <w:rsid w:val="00E815D1"/>
    <w:rsid w:val="00E83925"/>
    <w:rsid w:val="00E84A25"/>
    <w:rsid w:val="00E86360"/>
    <w:rsid w:val="00E9138D"/>
    <w:rsid w:val="00E97FDA"/>
    <w:rsid w:val="00EA09E6"/>
    <w:rsid w:val="00EA12A2"/>
    <w:rsid w:val="00EA3687"/>
    <w:rsid w:val="00EB7E28"/>
    <w:rsid w:val="00ED04D9"/>
    <w:rsid w:val="00ED22FB"/>
    <w:rsid w:val="00ED7855"/>
    <w:rsid w:val="00EF3DA4"/>
    <w:rsid w:val="00F0112D"/>
    <w:rsid w:val="00F01CBC"/>
    <w:rsid w:val="00F02BA2"/>
    <w:rsid w:val="00F05A42"/>
    <w:rsid w:val="00F05AEC"/>
    <w:rsid w:val="00F138FC"/>
    <w:rsid w:val="00F17478"/>
    <w:rsid w:val="00F21563"/>
    <w:rsid w:val="00F24ED0"/>
    <w:rsid w:val="00F26225"/>
    <w:rsid w:val="00F265AD"/>
    <w:rsid w:val="00F30FB4"/>
    <w:rsid w:val="00F40106"/>
    <w:rsid w:val="00F40AD8"/>
    <w:rsid w:val="00F46F43"/>
    <w:rsid w:val="00F555CF"/>
    <w:rsid w:val="00F608B0"/>
    <w:rsid w:val="00F612F6"/>
    <w:rsid w:val="00F619FD"/>
    <w:rsid w:val="00F75E46"/>
    <w:rsid w:val="00F8131F"/>
    <w:rsid w:val="00F85195"/>
    <w:rsid w:val="00F93F33"/>
    <w:rsid w:val="00FA769A"/>
    <w:rsid w:val="00FC0287"/>
    <w:rsid w:val="00FC02C4"/>
    <w:rsid w:val="00FC2F8F"/>
    <w:rsid w:val="00FC5200"/>
    <w:rsid w:val="00FD0D36"/>
    <w:rsid w:val="00FE4F76"/>
    <w:rsid w:val="00FF2A48"/>
    <w:rsid w:val="00FF44E4"/>
    <w:rsid w:val="00FF6AA1"/>
    <w:rsid w:val="1DE91296"/>
    <w:rsid w:val="2AC613D9"/>
    <w:rsid w:val="2AEC6278"/>
    <w:rsid w:val="7891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A32157-90C3-49C5-9FE8-B619BAA1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0EE4"/>
    <w:rPr>
      <w:rFonts w:cs="Times New Roman"/>
      <w:color w:val="0000FF"/>
      <w:u w:val="single"/>
    </w:rPr>
  </w:style>
  <w:style w:type="character" w:customStyle="1" w:styleId="Char">
    <w:name w:val="页脚 Char"/>
    <w:link w:val="a4"/>
    <w:semiHidden/>
    <w:locked/>
    <w:rsid w:val="00600EE4"/>
    <w:rPr>
      <w:rFonts w:cs="Times New Roman"/>
      <w:sz w:val="18"/>
      <w:szCs w:val="18"/>
    </w:rPr>
  </w:style>
  <w:style w:type="character" w:customStyle="1" w:styleId="Char0">
    <w:name w:val="页眉 Char"/>
    <w:link w:val="a5"/>
    <w:semiHidden/>
    <w:locked/>
    <w:rsid w:val="00600EE4"/>
    <w:rPr>
      <w:rFonts w:cs="Times New Roman"/>
      <w:sz w:val="18"/>
      <w:szCs w:val="18"/>
    </w:rPr>
  </w:style>
  <w:style w:type="paragraph" w:styleId="a6">
    <w:name w:val="Balloon Text"/>
    <w:basedOn w:val="a"/>
    <w:semiHidden/>
    <w:rsid w:val="00600EE4"/>
    <w:rPr>
      <w:sz w:val="18"/>
      <w:szCs w:val="18"/>
    </w:rPr>
  </w:style>
  <w:style w:type="paragraph" w:styleId="a5">
    <w:name w:val="header"/>
    <w:basedOn w:val="a"/>
    <w:link w:val="Char0"/>
    <w:semiHidden/>
    <w:rsid w:val="00600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semiHidden/>
    <w:rsid w:val="00600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600EE4"/>
    <w:pPr>
      <w:ind w:leftChars="2500" w:left="100"/>
    </w:pPr>
  </w:style>
  <w:style w:type="table" w:styleId="a8">
    <w:name w:val="Table Grid"/>
    <w:basedOn w:val="a1"/>
    <w:rsid w:val="00600EE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E46BE"/>
    <w:pPr>
      <w:ind w:firstLineChars="200" w:firstLine="420"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A706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link w:val="z-"/>
    <w:uiPriority w:val="99"/>
    <w:semiHidden/>
    <w:rsid w:val="001A706E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A706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link w:val="z-0"/>
    <w:uiPriority w:val="99"/>
    <w:semiHidden/>
    <w:rsid w:val="001A706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974F-21C6-4295-9C84-B45E4ECB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番茄花园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上海华宇药业有限公司</dc:title>
  <dc:creator>ga01</dc:creator>
  <cp:lastModifiedBy>毕梅</cp:lastModifiedBy>
  <cp:revision>6</cp:revision>
  <cp:lastPrinted>2018-11-09T01:46:00Z</cp:lastPrinted>
  <dcterms:created xsi:type="dcterms:W3CDTF">2018-11-09T01:37:00Z</dcterms:created>
  <dcterms:modified xsi:type="dcterms:W3CDTF">2018-11-12T05:47:00Z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